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30D1" w:rsidRPr="009A447E" w:rsidRDefault="009A447E" w:rsidP="009A447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-118745</wp:posOffset>
            </wp:positionV>
            <wp:extent cx="981075" cy="1019175"/>
            <wp:effectExtent l="19050" t="0" r="9525" b="0"/>
            <wp:wrapTight wrapText="bothSides">
              <wp:wrapPolygon edited="0">
                <wp:start x="-419" y="0"/>
                <wp:lineTo x="-419" y="21398"/>
                <wp:lineTo x="21810" y="21398"/>
                <wp:lineTo x="21810" y="0"/>
                <wp:lineTo x="-419" y="0"/>
              </wp:wrapPolygon>
            </wp:wrapTight>
            <wp:docPr id="1" name="Картина 1" descr="D:\Users\Librarian\Desktop\Logo_Svetlina_varianti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ibrarian\Desktop\Logo_Svetlina_varianti1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47E">
        <w:rPr>
          <w:rFonts w:ascii="Times New Roman" w:hAnsi="Times New Roman" w:cs="Times New Roman"/>
          <w:b/>
          <w:bCs/>
          <w:sz w:val="28"/>
          <w:szCs w:val="28"/>
          <w:lang w:val="bg-BG"/>
        </w:rPr>
        <w:t>Н</w:t>
      </w:r>
      <w:r w:rsidR="006630D1" w:rsidRPr="009A447E">
        <w:rPr>
          <w:rFonts w:ascii="Times New Roman" w:hAnsi="Times New Roman" w:cs="Times New Roman"/>
          <w:b/>
          <w:bCs/>
          <w:sz w:val="28"/>
          <w:szCs w:val="28"/>
          <w:lang w:val="bg-BG"/>
        </w:rPr>
        <w:t>Ч „Светлина-1928”с.Г.Лозен</w:t>
      </w:r>
    </w:p>
    <w:p w:rsidR="006630D1" w:rsidRPr="009A447E" w:rsidRDefault="006630D1" w:rsidP="009A447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О Т Ч Е Т Е Н   Д О К Л А Д  за 201</w:t>
      </w:r>
      <w:r w:rsidR="00EE0464" w:rsidRPr="009A447E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9</w:t>
      </w:r>
      <w:r w:rsidRPr="009A447E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г.</w:t>
      </w:r>
    </w:p>
    <w:p w:rsidR="006630D1" w:rsidRPr="009A447E" w:rsidRDefault="006630D1" w:rsidP="009A447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</w:p>
    <w:p w:rsidR="00EE0464" w:rsidRPr="009A447E" w:rsidRDefault="00EE0464" w:rsidP="009A447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 w:rsidRPr="009A44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своята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многолетна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история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народните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читалища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винаги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били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едно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първите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огнища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националната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просвета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култура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447E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възпитават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чре</w:t>
      </w:r>
      <w:r w:rsidR="00264D33" w:rsidRPr="009A447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64D33"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D33" w:rsidRPr="009A447E">
        <w:rPr>
          <w:rFonts w:ascii="Times New Roman" w:hAnsi="Times New Roman" w:cs="Times New Roman"/>
          <w:sz w:val="28"/>
          <w:szCs w:val="28"/>
        </w:rPr>
        <w:t>книгата</w:t>
      </w:r>
      <w:proofErr w:type="spellEnd"/>
      <w:r w:rsidR="00264D33" w:rsidRPr="009A44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64D33" w:rsidRPr="009A447E">
        <w:rPr>
          <w:rFonts w:ascii="Times New Roman" w:hAnsi="Times New Roman" w:cs="Times New Roman"/>
          <w:sz w:val="28"/>
          <w:szCs w:val="28"/>
        </w:rPr>
        <w:t>изкуствата</w:t>
      </w:r>
      <w:proofErr w:type="spellEnd"/>
      <w:r w:rsidR="00264D33"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D33" w:rsidRPr="009A447E">
        <w:rPr>
          <w:rFonts w:ascii="Times New Roman" w:hAnsi="Times New Roman" w:cs="Times New Roman"/>
          <w:sz w:val="28"/>
          <w:szCs w:val="28"/>
        </w:rPr>
        <w:t>поколени</w:t>
      </w:r>
      <w:proofErr w:type="spellEnd"/>
      <w:r w:rsidR="00264D33" w:rsidRPr="009A447E">
        <w:rPr>
          <w:rFonts w:ascii="Times New Roman" w:hAnsi="Times New Roman" w:cs="Times New Roman"/>
          <w:sz w:val="28"/>
          <w:szCs w:val="28"/>
          <w:lang w:val="bg-BG"/>
        </w:rPr>
        <w:t>я</w:t>
      </w:r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D33" w:rsidRPr="009A447E">
        <w:rPr>
          <w:rFonts w:ascii="Times New Roman" w:hAnsi="Times New Roman" w:cs="Times New Roman"/>
          <w:sz w:val="28"/>
          <w:szCs w:val="28"/>
        </w:rPr>
        <w:t>нар</w:t>
      </w:r>
      <w:proofErr w:type="spellEnd"/>
      <w:r w:rsidR="00264D33" w:rsidRPr="009A447E">
        <w:rPr>
          <w:rFonts w:ascii="Times New Roman" w:hAnsi="Times New Roman" w:cs="Times New Roman"/>
          <w:sz w:val="28"/>
          <w:szCs w:val="28"/>
          <w:lang w:val="bg-BG"/>
        </w:rPr>
        <w:t>ед.</w:t>
      </w:r>
      <w:proofErr w:type="gramEnd"/>
    </w:p>
    <w:p w:rsidR="00EE0464" w:rsidRPr="009A447E" w:rsidRDefault="00EE0464" w:rsidP="009A447E">
      <w:pPr>
        <w:jc w:val="both"/>
        <w:rPr>
          <w:rFonts w:ascii="Times New Roman" w:hAnsi="Times New Roman" w:cs="Times New Roman"/>
          <w:sz w:val="28"/>
          <w:szCs w:val="28"/>
        </w:rPr>
      </w:pPr>
      <w:r w:rsidRPr="009A447E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9A447E">
        <w:rPr>
          <w:rFonts w:ascii="Times New Roman" w:hAnsi="Times New Roman" w:cs="Times New Roman"/>
          <w:sz w:val="28"/>
          <w:szCs w:val="28"/>
        </w:rPr>
        <w:t>През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цялата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своя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история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преминава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през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доста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приливи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отливи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никога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престава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пръска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светлина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сред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населението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нашето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село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0464" w:rsidRPr="009A447E" w:rsidRDefault="00EE0464" w:rsidP="009A447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9A447E">
        <w:rPr>
          <w:rFonts w:ascii="Times New Roman" w:hAnsi="Times New Roman" w:cs="Times New Roman"/>
          <w:sz w:val="28"/>
          <w:szCs w:val="28"/>
        </w:rPr>
        <w:t>Търсейки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пътища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внесе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духовна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светлина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хората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през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1928г.</w:t>
      </w:r>
      <w:proofErr w:type="gram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447E">
        <w:rPr>
          <w:rFonts w:ascii="Times New Roman" w:hAnsi="Times New Roman" w:cs="Times New Roman"/>
          <w:sz w:val="28"/>
          <w:szCs w:val="28"/>
        </w:rPr>
        <w:t>местни</w:t>
      </w:r>
      <w:proofErr w:type="spellEnd"/>
      <w:proofErr w:type="gram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учители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основават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читалище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наричат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Цар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Борис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ІІІ”. </w:t>
      </w:r>
      <w:proofErr w:type="spellStart"/>
      <w:proofErr w:type="gramStart"/>
      <w:r w:rsidRPr="009A447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24.02.1946г.</w:t>
      </w:r>
      <w:proofErr w:type="gram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447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преименувано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Светлина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EE0464" w:rsidRPr="009A447E" w:rsidRDefault="00EE0464" w:rsidP="009A44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447E">
        <w:rPr>
          <w:rFonts w:ascii="Times New Roman" w:hAnsi="Times New Roman" w:cs="Times New Roman"/>
          <w:sz w:val="28"/>
          <w:szCs w:val="28"/>
        </w:rPr>
        <w:t>Първоначално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читалището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провеждало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своята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дейност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училището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където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намирала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малката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читалищна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библиотека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447E">
        <w:rPr>
          <w:rFonts w:ascii="Times New Roman" w:hAnsi="Times New Roman" w:cs="Times New Roman"/>
          <w:sz w:val="28"/>
          <w:szCs w:val="28"/>
        </w:rPr>
        <w:t>Библиотекар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бил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Ангел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Додов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– а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късно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дългогодищен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читалището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447E">
        <w:rPr>
          <w:rFonts w:ascii="Times New Roman" w:hAnsi="Times New Roman" w:cs="Times New Roman"/>
          <w:sz w:val="28"/>
          <w:szCs w:val="28"/>
        </w:rPr>
        <w:t>Прогресивен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млад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учител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който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със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своята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отзивчивост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организаторски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способности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ентусиазъм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заел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тази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447E">
        <w:rPr>
          <w:rFonts w:ascii="Times New Roman" w:hAnsi="Times New Roman" w:cs="Times New Roman"/>
          <w:sz w:val="28"/>
          <w:szCs w:val="28"/>
        </w:rPr>
        <w:t>Над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годишен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читалището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Ангел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Стайков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скоро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Светослав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Митрев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44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9A447E">
        <w:rPr>
          <w:rFonts w:ascii="Times New Roman" w:hAnsi="Times New Roman" w:cs="Times New Roman"/>
          <w:sz w:val="28"/>
          <w:szCs w:val="28"/>
        </w:rPr>
        <w:t>Популярността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читалището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увеличавала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всеки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изминал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членовете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множат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непрекъснато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464" w:rsidRPr="009A447E" w:rsidRDefault="00EE0464" w:rsidP="009A447E">
      <w:pPr>
        <w:jc w:val="both"/>
        <w:rPr>
          <w:rFonts w:ascii="Times New Roman" w:hAnsi="Times New Roman" w:cs="Times New Roman"/>
          <w:sz w:val="28"/>
          <w:szCs w:val="28"/>
        </w:rPr>
      </w:pPr>
      <w:r w:rsidRPr="009A447E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9A447E">
        <w:rPr>
          <w:rFonts w:ascii="Times New Roman" w:hAnsi="Times New Roman" w:cs="Times New Roman"/>
          <w:sz w:val="28"/>
          <w:szCs w:val="28"/>
        </w:rPr>
        <w:t>Читалище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„Светлина-1928”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продължава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днес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своята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мисия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обогатяване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дейността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ангажиране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повече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млади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7E">
        <w:rPr>
          <w:rFonts w:ascii="Times New Roman" w:hAnsi="Times New Roman" w:cs="Times New Roman"/>
          <w:sz w:val="28"/>
          <w:szCs w:val="28"/>
        </w:rPr>
        <w:t>хора</w:t>
      </w:r>
      <w:proofErr w:type="spellEnd"/>
      <w:r w:rsidRPr="009A44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30D1" w:rsidRPr="009A447E" w:rsidRDefault="006630D1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ab/>
        <w:t>Днес можем да кажем, че благородна мисия на читалището е изпълнена. Свидетелство за това е богатата история натрупана през годините и настоящата дейност на читалището. То е истинско огнище за съхранение на националното ни богатство, песента и танца и е средище за празненства, концерти, чествания и място за общуване.</w:t>
      </w:r>
    </w:p>
    <w:p w:rsidR="006630D1" w:rsidRPr="009A447E" w:rsidRDefault="006630D1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  <w:t xml:space="preserve">Продължава да се описват местни песни, обичаи и архивни документи. Разполагаме и с богат снимков материал от мероприятия, концерти, турнета и екскурзии. </w:t>
      </w:r>
    </w:p>
    <w:p w:rsidR="006630D1" w:rsidRPr="009A447E" w:rsidRDefault="006630D1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ab/>
        <w:t xml:space="preserve">Библиотеката е част от читалището още от възникването му. Днес тя съхранява и предоставя на своите читатели </w:t>
      </w:r>
      <w:r w:rsidR="00264D33" w:rsidRPr="009A447E">
        <w:rPr>
          <w:rFonts w:ascii="Times New Roman" w:hAnsi="Times New Roman" w:cs="Times New Roman"/>
          <w:b/>
          <w:sz w:val="28"/>
          <w:szCs w:val="28"/>
        </w:rPr>
        <w:t>8</w:t>
      </w:r>
      <w:r w:rsidR="00264D33" w:rsidRPr="009A447E">
        <w:rPr>
          <w:rFonts w:ascii="Times New Roman" w:hAnsi="Times New Roman" w:cs="Times New Roman"/>
          <w:b/>
          <w:sz w:val="28"/>
          <w:szCs w:val="28"/>
          <w:lang w:val="bg-BG"/>
        </w:rPr>
        <w:t>926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тома художествена, научна и научно популярна литература.</w:t>
      </w:r>
    </w:p>
    <w:p w:rsidR="006630D1" w:rsidRPr="009A447E" w:rsidRDefault="006630D1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 w:rsidR="00EE0464" w:rsidRPr="009A447E">
        <w:rPr>
          <w:rFonts w:ascii="Times New Roman" w:hAnsi="Times New Roman" w:cs="Times New Roman"/>
          <w:sz w:val="28"/>
          <w:szCs w:val="28"/>
          <w:lang w:val="bg-BG"/>
        </w:rPr>
        <w:t>По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програма „Глобални библиотеки България”</w:t>
      </w:r>
      <w:r w:rsidR="00EE0464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разполагаме с четири компютъра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. Читателите  ползват интернет за редица услуги, като информационни, административни, технически и образователни цели. </w:t>
      </w:r>
    </w:p>
    <w:p w:rsidR="006630D1" w:rsidRPr="009A447E" w:rsidRDefault="00EE0464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>Ц</w:t>
      </w:r>
      <w:r w:rsidR="006630D1" w:rsidRPr="009A447E">
        <w:rPr>
          <w:rFonts w:ascii="Times New Roman" w:hAnsi="Times New Roman" w:cs="Times New Roman"/>
          <w:sz w:val="28"/>
          <w:szCs w:val="28"/>
          <w:lang w:val="bg-BG"/>
        </w:rPr>
        <w:t>ифрите за 201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6630D1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година</w:t>
      </w:r>
    </w:p>
    <w:p w:rsidR="006630D1" w:rsidRPr="009A447E" w:rsidRDefault="009A447E" w:rsidP="009A447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- регистрирани  читатели - </w:t>
      </w:r>
      <w:r w:rsidR="00264D33" w:rsidRPr="009A447E">
        <w:rPr>
          <w:rFonts w:ascii="Times New Roman" w:hAnsi="Times New Roman" w:cs="Times New Roman"/>
          <w:sz w:val="28"/>
          <w:szCs w:val="28"/>
        </w:rPr>
        <w:t>1</w:t>
      </w:r>
      <w:r w:rsidR="00264D33" w:rsidRPr="009A447E">
        <w:rPr>
          <w:rFonts w:ascii="Times New Roman" w:hAnsi="Times New Roman" w:cs="Times New Roman"/>
          <w:sz w:val="28"/>
          <w:szCs w:val="28"/>
          <w:lang w:val="bg-BG"/>
        </w:rPr>
        <w:t>8</w:t>
      </w:r>
      <w:r w:rsidR="007B3E5E" w:rsidRPr="009A447E">
        <w:rPr>
          <w:rFonts w:ascii="Times New Roman" w:hAnsi="Times New Roman" w:cs="Times New Roman"/>
          <w:sz w:val="28"/>
          <w:szCs w:val="28"/>
        </w:rPr>
        <w:t>9</w:t>
      </w:r>
      <w:r w:rsidR="006630D1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           </w:t>
      </w:r>
    </w:p>
    <w:p w:rsidR="006630D1" w:rsidRPr="009A447E" w:rsidRDefault="009A447E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- 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книгораздавание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- </w:t>
      </w:r>
      <w:r w:rsidR="00264D33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9244 </w:t>
      </w:r>
      <w:r w:rsidR="006630D1" w:rsidRPr="009A447E">
        <w:rPr>
          <w:rFonts w:ascii="Times New Roman" w:hAnsi="Times New Roman" w:cs="Times New Roman"/>
          <w:sz w:val="28"/>
          <w:szCs w:val="28"/>
          <w:lang w:val="bg-BG"/>
        </w:rPr>
        <w:t>тома книги</w:t>
      </w:r>
    </w:p>
    <w:p w:rsidR="006630D1" w:rsidRPr="009A447E" w:rsidRDefault="006630D1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ab/>
        <w:t>- нови книги</w:t>
      </w:r>
      <w:r w:rsidR="00264D33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254</w:t>
      </w:r>
      <w:r w:rsidR="00404F1F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A447E">
        <w:rPr>
          <w:rFonts w:ascii="Times New Roman" w:hAnsi="Times New Roman" w:cs="Times New Roman"/>
          <w:sz w:val="28"/>
          <w:szCs w:val="28"/>
          <w:lang w:val="bg-BG"/>
        </w:rPr>
        <w:t>тома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, от които </w:t>
      </w:r>
      <w:r w:rsidR="00404F1F" w:rsidRPr="009A447E">
        <w:rPr>
          <w:rFonts w:ascii="Times New Roman" w:hAnsi="Times New Roman" w:cs="Times New Roman"/>
          <w:sz w:val="28"/>
          <w:szCs w:val="28"/>
          <w:lang w:val="bg-BG"/>
        </w:rPr>
        <w:t>112</w:t>
      </w:r>
      <w:r w:rsidR="005E302B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>са закупени</w:t>
      </w:r>
      <w:r w:rsidR="00360456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по проект на МК,</w:t>
      </w:r>
      <w:r w:rsidR="00404F1F" w:rsidRPr="009A447E">
        <w:rPr>
          <w:rFonts w:ascii="Times New Roman" w:hAnsi="Times New Roman" w:cs="Times New Roman"/>
          <w:sz w:val="28"/>
          <w:szCs w:val="28"/>
          <w:lang w:val="bg-BG"/>
        </w:rPr>
        <w:t>от собствени средства</w:t>
      </w:r>
      <w:r w:rsidR="00F4709C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23 тома и 112 тома 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>са дарения</w:t>
      </w:r>
      <w:r w:rsidR="00F4709C" w:rsidRPr="009A447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EE0464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630D1" w:rsidRPr="009A447E" w:rsidRDefault="006630D1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Получавахме и много други дарения от частни лица, но след като ги равнявахме със съществуващият фонд не я регистрирахме. Тези книги  подреждахме в къта „Избери си книга”. Всички желаещи - деца или възрастни си избираха книги към които проявяваха интерес.  </w:t>
      </w:r>
    </w:p>
    <w:p w:rsidR="006630D1" w:rsidRPr="009A447E" w:rsidRDefault="006630D1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ab/>
        <w:t xml:space="preserve">Подреждани бяха  кътове и витрини за отбелязване на бележити дати и годишнини. </w:t>
      </w:r>
    </w:p>
    <w:p w:rsidR="006630D1" w:rsidRPr="009A447E" w:rsidRDefault="006630D1" w:rsidP="009A447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Децата участващи в самодейните състави преди репетиция рисуваха и оцветяваха картини, които подреждахме във </w:t>
      </w:r>
      <w:proofErr w:type="spellStart"/>
      <w:r w:rsidRPr="009A447E">
        <w:rPr>
          <w:rFonts w:ascii="Times New Roman" w:hAnsi="Times New Roman" w:cs="Times New Roman"/>
          <w:sz w:val="28"/>
          <w:szCs w:val="28"/>
          <w:lang w:val="bg-BG"/>
        </w:rPr>
        <w:t>фоаето</w:t>
      </w:r>
      <w:proofErr w:type="spellEnd"/>
      <w:r w:rsidRPr="009A447E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630D1" w:rsidRPr="009A447E" w:rsidRDefault="00EE0464" w:rsidP="009A447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lastRenderedPageBreak/>
        <w:t>Е</w:t>
      </w:r>
      <w:r w:rsidR="006630D1" w:rsidRPr="009A447E">
        <w:rPr>
          <w:rFonts w:ascii="Times New Roman" w:hAnsi="Times New Roman" w:cs="Times New Roman"/>
          <w:sz w:val="28"/>
          <w:szCs w:val="28"/>
          <w:lang w:val="bg-BG"/>
        </w:rPr>
        <w:t>жемесечни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="009A447E">
        <w:rPr>
          <w:rFonts w:ascii="Times New Roman" w:hAnsi="Times New Roman" w:cs="Times New Roman"/>
          <w:sz w:val="28"/>
          <w:szCs w:val="28"/>
          <w:lang w:val="bg-BG"/>
        </w:rPr>
        <w:t xml:space="preserve"> събирания на деца ко</w:t>
      </w:r>
      <w:r w:rsidR="006630D1" w:rsidRPr="009A447E">
        <w:rPr>
          <w:rFonts w:ascii="Times New Roman" w:hAnsi="Times New Roman" w:cs="Times New Roman"/>
          <w:sz w:val="28"/>
          <w:szCs w:val="28"/>
          <w:lang w:val="bg-BG"/>
        </w:rPr>
        <w:t>ито нарекохме „Книжни приключения”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продължиха и тази година</w:t>
      </w:r>
      <w:r w:rsidR="006630D1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.  </w:t>
      </w:r>
    </w:p>
    <w:p w:rsidR="006630D1" w:rsidRPr="009A447E" w:rsidRDefault="006630D1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ab/>
        <w:t>Продължава и описването на библиотечния фонд в електронната библиотека ”Обработка на книги”.</w:t>
      </w:r>
    </w:p>
    <w:p w:rsidR="006630D1" w:rsidRPr="009A447E" w:rsidRDefault="006630D1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ab/>
        <w:t>След библиотечната дейност идва ред и на художествената самодейност.</w:t>
      </w:r>
    </w:p>
    <w:p w:rsidR="006630D1" w:rsidRPr="009A447E" w:rsidRDefault="006630D1" w:rsidP="009A447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>През отчетната година в детския и юношески танцови състави се обучаваха над 60 деца под ръководството на Димитринка  Андреева и новия ръководител Ванина Димитрова</w:t>
      </w:r>
      <w:r w:rsidR="00EE0464" w:rsidRPr="009A447E">
        <w:rPr>
          <w:rFonts w:ascii="Times New Roman" w:hAnsi="Times New Roman" w:cs="Times New Roman"/>
          <w:sz w:val="28"/>
          <w:szCs w:val="28"/>
          <w:lang w:val="bg-BG"/>
        </w:rPr>
        <w:t>, от септември тя е основен ръководител на танцовия състав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>.  Те имат участия в концерти и фестивали, организирани от читалището, кметството, район Панчарево и мероприятия на столична община.</w:t>
      </w:r>
    </w:p>
    <w:p w:rsidR="006630D1" w:rsidRPr="009A447E" w:rsidRDefault="006630D1" w:rsidP="009A447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ab/>
        <w:t>Изкушаваме се да споменем  макар в отминалите години участия на танцовия състав. През годините той  е участвали в международни  фестивали в</w:t>
      </w:r>
      <w:r w:rsidR="00F4709C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гр.Русе и Свиленград в с.Казиче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не и много фолклорни фестивали в страната.  Извън страната на турнета е бил четири пъти в република Македония в градовете Битоля, Охрид „Св.Наум” и  два пъти в Турция в градовете Одрин,  </w:t>
      </w:r>
      <w:proofErr w:type="spellStart"/>
      <w:r w:rsidRPr="009A447E">
        <w:rPr>
          <w:rFonts w:ascii="Times New Roman" w:hAnsi="Times New Roman" w:cs="Times New Roman"/>
          <w:sz w:val="28"/>
          <w:szCs w:val="28"/>
          <w:lang w:val="bg-BG"/>
        </w:rPr>
        <w:t>Акчай</w:t>
      </w:r>
      <w:proofErr w:type="spellEnd"/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9A447E">
        <w:rPr>
          <w:rFonts w:ascii="Times New Roman" w:hAnsi="Times New Roman" w:cs="Times New Roman"/>
          <w:sz w:val="28"/>
          <w:szCs w:val="28"/>
          <w:lang w:val="bg-BG"/>
        </w:rPr>
        <w:t>Гюре</w:t>
      </w:r>
      <w:proofErr w:type="spellEnd"/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9A447E">
        <w:rPr>
          <w:rFonts w:ascii="Times New Roman" w:hAnsi="Times New Roman" w:cs="Times New Roman"/>
          <w:sz w:val="28"/>
          <w:szCs w:val="28"/>
          <w:lang w:val="bg-BG"/>
        </w:rPr>
        <w:t>Едремит</w:t>
      </w:r>
      <w:proofErr w:type="spellEnd"/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="00773F2E" w:rsidRPr="009A447E">
        <w:rPr>
          <w:rFonts w:ascii="Times New Roman" w:hAnsi="Times New Roman" w:cs="Times New Roman"/>
          <w:sz w:val="28"/>
          <w:szCs w:val="28"/>
          <w:lang w:val="bg-BG"/>
        </w:rPr>
        <w:t>Белъкесир</w:t>
      </w:r>
      <w:proofErr w:type="spellEnd"/>
      <w:r w:rsidR="00773F2E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="00773F2E" w:rsidRPr="009A447E">
        <w:rPr>
          <w:rFonts w:ascii="Times New Roman" w:hAnsi="Times New Roman" w:cs="Times New Roman"/>
          <w:sz w:val="28"/>
          <w:szCs w:val="28"/>
          <w:lang w:val="bg-BG"/>
        </w:rPr>
        <w:t>Сюлеуглу</w:t>
      </w:r>
      <w:proofErr w:type="spellEnd"/>
      <w:r w:rsidR="00773F2E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и др. В репу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>блика Сърбия три пъти в гр.</w:t>
      </w:r>
      <w:proofErr w:type="spellStart"/>
      <w:r w:rsidRPr="009A447E">
        <w:rPr>
          <w:rFonts w:ascii="Times New Roman" w:hAnsi="Times New Roman" w:cs="Times New Roman"/>
          <w:sz w:val="28"/>
          <w:szCs w:val="28"/>
          <w:lang w:val="bg-BG"/>
        </w:rPr>
        <w:t>Чачак</w:t>
      </w:r>
      <w:proofErr w:type="spellEnd"/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, три пъти в гр.Бела паланка, </w:t>
      </w:r>
      <w:proofErr w:type="spellStart"/>
      <w:r w:rsidRPr="009A447E">
        <w:rPr>
          <w:rFonts w:ascii="Times New Roman" w:hAnsi="Times New Roman" w:cs="Times New Roman"/>
          <w:sz w:val="28"/>
          <w:szCs w:val="28"/>
          <w:lang w:val="bg-BG"/>
        </w:rPr>
        <w:t>Бабушница</w:t>
      </w:r>
      <w:proofErr w:type="spellEnd"/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9A447E">
        <w:rPr>
          <w:rFonts w:ascii="Times New Roman" w:hAnsi="Times New Roman" w:cs="Times New Roman"/>
          <w:sz w:val="28"/>
          <w:szCs w:val="28"/>
          <w:lang w:val="bg-BG"/>
        </w:rPr>
        <w:t>Върначка</w:t>
      </w:r>
      <w:proofErr w:type="spellEnd"/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баня и </w:t>
      </w:r>
      <w:proofErr w:type="spellStart"/>
      <w:r w:rsidRPr="009A447E">
        <w:rPr>
          <w:rFonts w:ascii="Times New Roman" w:hAnsi="Times New Roman" w:cs="Times New Roman"/>
          <w:sz w:val="28"/>
          <w:szCs w:val="28"/>
          <w:lang w:val="bg-BG"/>
        </w:rPr>
        <w:t>Трепча</w:t>
      </w:r>
      <w:proofErr w:type="spellEnd"/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баня както и Австрия-Виена в дом „Витгенщайн” и др.</w:t>
      </w:r>
    </w:p>
    <w:p w:rsidR="006630D1" w:rsidRPr="009A447E" w:rsidRDefault="006630D1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  <w:t>Концертите в които взе участие танцовия състав през изминалата година бяха:</w:t>
      </w:r>
    </w:p>
    <w:p w:rsidR="006630D1" w:rsidRPr="009A447E" w:rsidRDefault="006630D1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  <w:t xml:space="preserve">- </w:t>
      </w:r>
      <w:r w:rsidR="00EE0464" w:rsidRPr="009A447E">
        <w:rPr>
          <w:rFonts w:ascii="Times New Roman" w:hAnsi="Times New Roman" w:cs="Times New Roman"/>
          <w:sz w:val="28"/>
          <w:szCs w:val="28"/>
          <w:lang w:val="bg-BG"/>
        </w:rPr>
        <w:t>четири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 традиционни пролетни концерта в салона на читалището;</w:t>
      </w:r>
    </w:p>
    <w:p w:rsidR="006630D1" w:rsidRPr="009A447E" w:rsidRDefault="006630D1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ab/>
        <w:t>- участие</w:t>
      </w:r>
      <w:r w:rsidR="003204A2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на Юношеския танцов състав в 140 годишнината на 201ОУ „Св.Св. Кирил и Методий”</w:t>
      </w:r>
    </w:p>
    <w:p w:rsidR="006630D1" w:rsidRPr="009A447E" w:rsidRDefault="006630D1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ab/>
        <w:t xml:space="preserve">- </w:t>
      </w:r>
      <w:r w:rsidR="003204A2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участие  в 16-ти Фолклорния фестивал на </w:t>
      </w:r>
      <w:r w:rsidR="006858E3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„Певческото и танцово изкуство” </w:t>
      </w:r>
      <w:r w:rsidR="003204A2" w:rsidRPr="009A447E">
        <w:rPr>
          <w:rFonts w:ascii="Times New Roman" w:hAnsi="Times New Roman" w:cs="Times New Roman"/>
          <w:sz w:val="28"/>
          <w:szCs w:val="28"/>
          <w:lang w:val="bg-BG"/>
        </w:rPr>
        <w:t>Лозен 2019г.</w:t>
      </w:r>
    </w:p>
    <w:p w:rsidR="006630D1" w:rsidRPr="009A447E" w:rsidRDefault="006630D1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        - участие в концерта посветен </w:t>
      </w:r>
      <w:r w:rsidR="003204A2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ден на народните будители в 201ОУ ”Св.Св. Кирил и Методий”</w:t>
      </w:r>
    </w:p>
    <w:p w:rsidR="00497040" w:rsidRPr="009A447E" w:rsidRDefault="00497040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ab/>
        <w:t xml:space="preserve">- участие в </w:t>
      </w:r>
      <w:proofErr w:type="spellStart"/>
      <w:r w:rsidRPr="009A447E">
        <w:rPr>
          <w:rFonts w:ascii="Times New Roman" w:hAnsi="Times New Roman" w:cs="Times New Roman"/>
          <w:sz w:val="28"/>
          <w:szCs w:val="28"/>
          <w:lang w:val="bg-BG"/>
        </w:rPr>
        <w:t>Лозенсакта</w:t>
      </w:r>
      <w:proofErr w:type="spellEnd"/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Коледа 2019</w:t>
      </w:r>
    </w:p>
    <w:p w:rsidR="006630D1" w:rsidRPr="009A447E" w:rsidRDefault="00497040" w:rsidP="009A447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>Г</w:t>
      </w:r>
      <w:r w:rsidR="00F4709C" w:rsidRPr="009A447E">
        <w:rPr>
          <w:rFonts w:ascii="Times New Roman" w:hAnsi="Times New Roman" w:cs="Times New Roman"/>
          <w:sz w:val="28"/>
          <w:szCs w:val="28"/>
          <w:lang w:val="bg-BG"/>
        </w:rPr>
        <w:t>одиш</w:t>
      </w:r>
      <w:r w:rsidR="006630D1" w:rsidRPr="009A447E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="008E75A4" w:rsidRPr="009A447E">
        <w:rPr>
          <w:rFonts w:ascii="Times New Roman" w:hAnsi="Times New Roman" w:cs="Times New Roman"/>
          <w:sz w:val="28"/>
          <w:szCs w:val="28"/>
          <w:lang w:val="bg-BG"/>
        </w:rPr>
        <w:t>ия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="006630D1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отчет ще продължи с дейността на двете фолклорни певчески групи и детската певческа група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6630D1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 които тази година имат многобройни  участия:</w:t>
      </w:r>
    </w:p>
    <w:p w:rsidR="001A5D2D" w:rsidRPr="009A447E" w:rsidRDefault="006630D1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ab/>
        <w:t xml:space="preserve">- </w:t>
      </w:r>
      <w:r w:rsidR="00497040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четири 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пролетни концерта;</w:t>
      </w:r>
    </w:p>
    <w:p w:rsidR="006630D1" w:rsidRPr="009A447E" w:rsidRDefault="006630D1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1A5D2D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Във 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фолклорен фестивал „С песен и танц” </w:t>
      </w:r>
      <w:r w:rsidR="001A5D2D" w:rsidRPr="009A447E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Панчарево</w:t>
      </w:r>
      <w:r w:rsidR="001A5D2D" w:rsidRPr="009A447E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където </w:t>
      </w:r>
      <w:r w:rsidR="001A5D2D" w:rsidRPr="009A447E">
        <w:rPr>
          <w:rFonts w:ascii="Times New Roman" w:hAnsi="Times New Roman" w:cs="Times New Roman"/>
          <w:sz w:val="28"/>
          <w:szCs w:val="28"/>
          <w:lang w:val="bg-BG"/>
        </w:rPr>
        <w:t>участва фолклорната певческа група на жените;</w:t>
      </w:r>
    </w:p>
    <w:p w:rsidR="006630D1" w:rsidRPr="009A447E" w:rsidRDefault="006630D1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-</w:t>
      </w:r>
      <w:r w:rsidR="001A5D2D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>участие в фестивал „</w:t>
      </w:r>
      <w:proofErr w:type="spellStart"/>
      <w:r w:rsidRPr="009A447E">
        <w:rPr>
          <w:rFonts w:ascii="Times New Roman" w:hAnsi="Times New Roman" w:cs="Times New Roman"/>
          <w:sz w:val="28"/>
          <w:szCs w:val="28"/>
          <w:lang w:val="bg-BG"/>
        </w:rPr>
        <w:t>Равнополска</w:t>
      </w:r>
      <w:proofErr w:type="spellEnd"/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пролет” </w:t>
      </w:r>
    </w:p>
    <w:p w:rsidR="001A5D2D" w:rsidRPr="009A447E" w:rsidRDefault="001A5D2D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            </w:t>
      </w:r>
      <w:r w:rsidR="006630D1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- участие в 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„Шопско надиграване” с. Долни </w:t>
      </w:r>
      <w:proofErr w:type="spellStart"/>
      <w:r w:rsidRPr="009A447E">
        <w:rPr>
          <w:rFonts w:ascii="Times New Roman" w:hAnsi="Times New Roman" w:cs="Times New Roman"/>
          <w:sz w:val="28"/>
          <w:szCs w:val="28"/>
          <w:lang w:val="bg-BG"/>
        </w:rPr>
        <w:t>Богоров</w:t>
      </w:r>
      <w:proofErr w:type="spellEnd"/>
    </w:p>
    <w:p w:rsidR="001A5D2D" w:rsidRPr="009A447E" w:rsidRDefault="006630D1" w:rsidP="009A447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- участие </w:t>
      </w:r>
      <w:r w:rsidR="001A5D2D" w:rsidRPr="009A447E">
        <w:rPr>
          <w:rFonts w:ascii="Times New Roman" w:hAnsi="Times New Roman" w:cs="Times New Roman"/>
          <w:sz w:val="28"/>
          <w:szCs w:val="28"/>
          <w:lang w:val="bg-BG"/>
        </w:rPr>
        <w:t>на детската певческа група на 1 юни Ден на детето</w:t>
      </w:r>
    </w:p>
    <w:p w:rsidR="001A5D2D" w:rsidRPr="009A447E" w:rsidRDefault="006630D1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ab/>
        <w:t xml:space="preserve">- </w:t>
      </w:r>
      <w:r w:rsidR="001A5D2D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участие  в 16-ти Фолклорния фестивал на </w:t>
      </w:r>
      <w:r w:rsidR="006858E3" w:rsidRPr="009A447E">
        <w:rPr>
          <w:rFonts w:ascii="Times New Roman" w:hAnsi="Times New Roman" w:cs="Times New Roman"/>
          <w:sz w:val="28"/>
          <w:szCs w:val="28"/>
          <w:lang w:val="bg-BG"/>
        </w:rPr>
        <w:t>„Певческото и танцово изкуство”.</w:t>
      </w:r>
      <w:r w:rsidR="001A5D2D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Лозен 2019г.</w:t>
      </w:r>
    </w:p>
    <w:p w:rsidR="006630D1" w:rsidRPr="009A447E" w:rsidRDefault="006630D1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      - участие </w:t>
      </w:r>
      <w:r w:rsidR="001A5D2D" w:rsidRPr="009A447E">
        <w:rPr>
          <w:rFonts w:ascii="Times New Roman" w:hAnsi="Times New Roman" w:cs="Times New Roman"/>
          <w:sz w:val="28"/>
          <w:szCs w:val="28"/>
          <w:lang w:val="bg-BG"/>
        </w:rPr>
        <w:t>в закриването на обучителната програма на славистите от Софийския университет на БЧК</w:t>
      </w:r>
    </w:p>
    <w:p w:rsidR="009A447E" w:rsidRDefault="006630D1" w:rsidP="009A447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- фестивал „При шопите в </w:t>
      </w:r>
      <w:proofErr w:type="spellStart"/>
      <w:r w:rsidRPr="009A447E">
        <w:rPr>
          <w:rFonts w:ascii="Times New Roman" w:hAnsi="Times New Roman" w:cs="Times New Roman"/>
          <w:sz w:val="28"/>
          <w:szCs w:val="28"/>
          <w:lang w:val="bg-BG"/>
        </w:rPr>
        <w:t>Казичане</w:t>
      </w:r>
      <w:proofErr w:type="spellEnd"/>
      <w:r w:rsidRPr="009A447E">
        <w:rPr>
          <w:rFonts w:ascii="Times New Roman" w:hAnsi="Times New Roman" w:cs="Times New Roman"/>
          <w:sz w:val="28"/>
          <w:szCs w:val="28"/>
          <w:lang w:val="bg-BG"/>
        </w:rPr>
        <w:t>”</w:t>
      </w:r>
    </w:p>
    <w:p w:rsidR="006630D1" w:rsidRPr="009A447E" w:rsidRDefault="006630D1" w:rsidP="009A447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- участие в </w:t>
      </w:r>
      <w:proofErr w:type="spellStart"/>
      <w:r w:rsidR="001A5D2D" w:rsidRPr="009A447E">
        <w:rPr>
          <w:rFonts w:ascii="Times New Roman" w:hAnsi="Times New Roman" w:cs="Times New Roman"/>
          <w:sz w:val="28"/>
          <w:szCs w:val="28"/>
          <w:lang w:val="bg-BG"/>
        </w:rPr>
        <w:t>Фолклориада</w:t>
      </w:r>
      <w:proofErr w:type="spellEnd"/>
      <w:r w:rsidR="001A5D2D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в Панчарево</w:t>
      </w:r>
    </w:p>
    <w:p w:rsidR="006630D1" w:rsidRPr="009A447E" w:rsidRDefault="006630D1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ab/>
        <w:t>Както всяка година не бяха забравени и народните обичай:</w:t>
      </w:r>
    </w:p>
    <w:p w:rsidR="006630D1" w:rsidRPr="009A447E" w:rsidRDefault="006630D1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ab/>
        <w:t xml:space="preserve">„Васила” </w:t>
      </w:r>
      <w:r w:rsidR="001A5D2D" w:rsidRPr="009A447E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”Тодоровден” </w:t>
      </w:r>
      <w:r w:rsidR="001A5D2D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proofErr w:type="spellStart"/>
      <w:r w:rsidR="001A5D2D" w:rsidRPr="009A447E">
        <w:rPr>
          <w:rFonts w:ascii="Times New Roman" w:hAnsi="Times New Roman" w:cs="Times New Roman"/>
          <w:sz w:val="28"/>
          <w:szCs w:val="28"/>
          <w:lang w:val="bg-BG"/>
        </w:rPr>
        <w:t>Бабинден</w:t>
      </w:r>
      <w:proofErr w:type="spellEnd"/>
      <w:r w:rsidR="001A5D2D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в 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който участваха певческите групи и деца от танцовия състав.</w:t>
      </w:r>
      <w:r w:rsidR="001A5D2D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Беше възстановен обичая „</w:t>
      </w:r>
      <w:proofErr w:type="spellStart"/>
      <w:r w:rsidR="001A5D2D" w:rsidRPr="009A447E">
        <w:rPr>
          <w:rFonts w:ascii="Times New Roman" w:hAnsi="Times New Roman" w:cs="Times New Roman"/>
          <w:sz w:val="28"/>
          <w:szCs w:val="28"/>
          <w:lang w:val="bg-BG"/>
        </w:rPr>
        <w:t>Орото</w:t>
      </w:r>
      <w:proofErr w:type="spellEnd"/>
      <w:r w:rsidR="001A5D2D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1A5D2D" w:rsidRPr="009A447E">
        <w:rPr>
          <w:rFonts w:ascii="Times New Roman" w:hAnsi="Times New Roman" w:cs="Times New Roman"/>
          <w:sz w:val="28"/>
          <w:szCs w:val="28"/>
          <w:lang w:val="bg-BG"/>
        </w:rPr>
        <w:t>копото</w:t>
      </w:r>
      <w:proofErr w:type="spellEnd"/>
      <w:r w:rsidR="001A5D2D" w:rsidRPr="009A447E">
        <w:rPr>
          <w:rFonts w:ascii="Times New Roman" w:hAnsi="Times New Roman" w:cs="Times New Roman"/>
          <w:sz w:val="28"/>
          <w:szCs w:val="28"/>
          <w:lang w:val="bg-BG"/>
        </w:rPr>
        <w:t>”- Сирни заговезни.</w:t>
      </w:r>
    </w:p>
    <w:p w:rsidR="006630D1" w:rsidRPr="009A447E" w:rsidRDefault="006630D1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ab/>
        <w:t xml:space="preserve">Девойки и младежи от танцовия състав  и други момичета желаещи да бъдат включени в обичая „Лазаруване” отново сформираха 3 групи лазарки. Така те имаха възможност да посетят по-вече домове и да благославят за здраве и берекет. Тази година Нова телевизия </w:t>
      </w:r>
      <w:r w:rsidR="001A5D2D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отново 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>отрази директно подготовката и гостуването на лазарките по домовете. Отразяването продължи в обедната и централна емисия.</w:t>
      </w:r>
    </w:p>
    <w:p w:rsidR="006630D1" w:rsidRPr="009A447E" w:rsidRDefault="006630D1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ab/>
        <w:t>Други певчески групи към читалището са групите на</w:t>
      </w:r>
      <w:r w:rsidR="001A5D2D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К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>оледарите. Репетициите им започват както винаги на 1 декември з</w:t>
      </w:r>
      <w:r w:rsidR="001A5D2D" w:rsidRPr="009A447E">
        <w:rPr>
          <w:rFonts w:ascii="Times New Roman" w:hAnsi="Times New Roman" w:cs="Times New Roman"/>
          <w:sz w:val="28"/>
          <w:szCs w:val="28"/>
          <w:lang w:val="bg-BG"/>
        </w:rPr>
        <w:t>а да бъдат добре подготвени до К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>оледа. През 201</w:t>
      </w:r>
      <w:r w:rsidR="001A5D2D" w:rsidRPr="009A447E">
        <w:rPr>
          <w:rFonts w:ascii="Times New Roman" w:hAnsi="Times New Roman" w:cs="Times New Roman"/>
          <w:sz w:val="28"/>
          <w:szCs w:val="28"/>
          <w:lang w:val="bg-BG"/>
        </w:rPr>
        <w:t>9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година се събраха 20 младежи и това доведе до сформирането на 2 групи. И тази година групите се </w:t>
      </w:r>
      <w:bookmarkStart w:id="0" w:name="_GoBack"/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попълниха с нови младежи които с удоволствие разучиха песните и </w:t>
      </w:r>
      <w:bookmarkEnd w:id="0"/>
      <w:r w:rsidRPr="009A447E">
        <w:rPr>
          <w:rFonts w:ascii="Times New Roman" w:hAnsi="Times New Roman" w:cs="Times New Roman"/>
          <w:sz w:val="28"/>
          <w:szCs w:val="28"/>
          <w:lang w:val="bg-BG"/>
        </w:rPr>
        <w:t>молитвата и обикаляха домовете с благословия за берекет и здраве.</w:t>
      </w:r>
    </w:p>
    <w:p w:rsidR="006630D1" w:rsidRPr="009A447E" w:rsidRDefault="006630D1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ab/>
        <w:t>За разнообразяването културния отдих на населението допринасят и гостувалите при нас професионални артисти. За отчетния едногодишен период изява имаха:</w:t>
      </w:r>
    </w:p>
    <w:p w:rsidR="006630D1" w:rsidRPr="009A447E" w:rsidRDefault="006630D1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ab/>
        <w:t xml:space="preserve">- Столични артисти по случай детския празник 1 юни </w:t>
      </w:r>
    </w:p>
    <w:p w:rsidR="006630D1" w:rsidRPr="009A447E" w:rsidRDefault="006630D1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  <w:t xml:space="preserve">-  </w:t>
      </w:r>
      <w:r w:rsidR="00BE0095" w:rsidRPr="009A447E">
        <w:rPr>
          <w:rFonts w:ascii="Times New Roman" w:hAnsi="Times New Roman" w:cs="Times New Roman"/>
          <w:sz w:val="28"/>
          <w:szCs w:val="28"/>
          <w:lang w:val="bg-BG"/>
        </w:rPr>
        <w:t>Благотворителен класически концерт в подкрепа на Бойко Димитров с участието на Яна Михайлова</w:t>
      </w:r>
      <w:r w:rsidR="009A447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858E3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- флейта </w:t>
      </w:r>
      <w:r w:rsidR="00BE0095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и</w:t>
      </w:r>
      <w:r w:rsidR="006858E3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A447E">
        <w:rPr>
          <w:rFonts w:ascii="Times New Roman" w:hAnsi="Times New Roman" w:cs="Times New Roman"/>
          <w:sz w:val="28"/>
          <w:szCs w:val="28"/>
          <w:lang w:val="bg-BG"/>
        </w:rPr>
        <w:t>Марио Ангелов –</w:t>
      </w:r>
      <w:r w:rsidR="006858E3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A447E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6858E3" w:rsidRPr="009A447E">
        <w:rPr>
          <w:rFonts w:ascii="Times New Roman" w:hAnsi="Times New Roman" w:cs="Times New Roman"/>
          <w:sz w:val="28"/>
          <w:szCs w:val="28"/>
          <w:lang w:val="bg-BG"/>
        </w:rPr>
        <w:t>ианист</w:t>
      </w:r>
      <w:r w:rsidR="009A447E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EB47C2" w:rsidRPr="009A447E" w:rsidRDefault="00BB2F57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ab/>
        <w:t>- М</w:t>
      </w:r>
      <w:r w:rsidR="00EB47C2" w:rsidRPr="009A447E">
        <w:rPr>
          <w:rFonts w:ascii="Times New Roman" w:hAnsi="Times New Roman" w:cs="Times New Roman"/>
          <w:sz w:val="28"/>
          <w:szCs w:val="28"/>
          <w:lang w:val="bg-BG"/>
        </w:rPr>
        <w:t>л</w:t>
      </w:r>
      <w:r w:rsidRPr="009A447E">
        <w:rPr>
          <w:rFonts w:ascii="Times New Roman" w:hAnsi="Times New Roman" w:cs="Times New Roman"/>
          <w:sz w:val="28"/>
          <w:szCs w:val="28"/>
        </w:rPr>
        <w:t>a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="00EB47C2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ен </w:t>
      </w:r>
      <w:proofErr w:type="spellStart"/>
      <w:r w:rsidR="00EB47C2" w:rsidRPr="009A447E">
        <w:rPr>
          <w:rFonts w:ascii="Times New Roman" w:hAnsi="Times New Roman" w:cs="Times New Roman"/>
          <w:sz w:val="28"/>
          <w:szCs w:val="28"/>
          <w:lang w:val="bg-BG"/>
        </w:rPr>
        <w:t>Растанович</w:t>
      </w:r>
      <w:proofErr w:type="spellEnd"/>
      <w:r w:rsidR="00EB47C2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приятел от </w:t>
      </w:r>
      <w:proofErr w:type="spellStart"/>
      <w:r w:rsidR="00EB47C2" w:rsidRPr="009A447E">
        <w:rPr>
          <w:rFonts w:ascii="Times New Roman" w:hAnsi="Times New Roman" w:cs="Times New Roman"/>
          <w:sz w:val="28"/>
          <w:szCs w:val="28"/>
          <w:lang w:val="bg-BG"/>
        </w:rPr>
        <w:t>Чачак</w:t>
      </w:r>
      <w:proofErr w:type="spellEnd"/>
      <w:r w:rsidR="00F4709C" w:rsidRPr="009A447E">
        <w:rPr>
          <w:rFonts w:ascii="Times New Roman" w:hAnsi="Times New Roman" w:cs="Times New Roman"/>
          <w:sz w:val="28"/>
          <w:szCs w:val="28"/>
          <w:lang w:val="bg-BG"/>
        </w:rPr>
        <w:t>, който на път за фестивал в Хасково спря при нас за среща на двата самодейни танцови състава, която премина много приятелски.</w:t>
      </w:r>
    </w:p>
    <w:p w:rsidR="006630D1" w:rsidRPr="009A447E" w:rsidRDefault="006630D1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ab/>
        <w:t>Да кажем и няколко думи за фолклорните фестивали,  които провеждаме с кметство Лозен.  През 201</w:t>
      </w:r>
      <w:r w:rsidR="006858E3" w:rsidRPr="009A447E">
        <w:rPr>
          <w:rFonts w:ascii="Times New Roman" w:hAnsi="Times New Roman" w:cs="Times New Roman"/>
          <w:sz w:val="28"/>
          <w:szCs w:val="28"/>
          <w:lang w:val="bg-BG"/>
        </w:rPr>
        <w:t>9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година се проведе тринадесети фолклорен фестивал на ”Певческото и танцово изкуство”. В него през годините са взели участие хиляди самодейци от различни етнографски области на страната. </w:t>
      </w:r>
    </w:p>
    <w:p w:rsidR="006630D1" w:rsidRPr="009A447E" w:rsidRDefault="006630D1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ab/>
        <w:t>Миналата година  в 1</w:t>
      </w:r>
      <w:r w:rsidR="00EB47C2" w:rsidRPr="009A447E">
        <w:rPr>
          <w:rFonts w:ascii="Times New Roman" w:hAnsi="Times New Roman" w:cs="Times New Roman"/>
          <w:sz w:val="28"/>
          <w:szCs w:val="28"/>
          <w:lang w:val="bg-BG"/>
        </w:rPr>
        <w:t>6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-тия фолклорен  фестивала взеха участие –Народно читалище „Георги Победоносец”, народно читалище ”Николай Хайтов”, </w:t>
      </w:r>
      <w:r w:rsidR="00EB47C2" w:rsidRPr="009A447E">
        <w:rPr>
          <w:rFonts w:ascii="Times New Roman" w:hAnsi="Times New Roman" w:cs="Times New Roman"/>
          <w:sz w:val="28"/>
          <w:szCs w:val="28"/>
          <w:lang w:val="bg-BG"/>
        </w:rPr>
        <w:t>с.Панчарево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,  село </w:t>
      </w:r>
      <w:proofErr w:type="spellStart"/>
      <w:r w:rsidRPr="009A447E">
        <w:rPr>
          <w:rFonts w:ascii="Times New Roman" w:hAnsi="Times New Roman" w:cs="Times New Roman"/>
          <w:sz w:val="28"/>
          <w:szCs w:val="28"/>
          <w:lang w:val="bg-BG"/>
        </w:rPr>
        <w:t>Казичане</w:t>
      </w:r>
      <w:proofErr w:type="spellEnd"/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B47C2" w:rsidRPr="009A447E">
        <w:rPr>
          <w:rFonts w:ascii="Times New Roman" w:hAnsi="Times New Roman" w:cs="Times New Roman"/>
          <w:sz w:val="28"/>
          <w:szCs w:val="28"/>
          <w:lang w:val="bg-BG"/>
        </w:rPr>
        <w:t>с.Долни Пасарел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, село Железница, </w:t>
      </w:r>
      <w:r w:rsidR="00EB47C2" w:rsidRPr="009A447E">
        <w:rPr>
          <w:rFonts w:ascii="Times New Roman" w:hAnsi="Times New Roman" w:cs="Times New Roman"/>
          <w:sz w:val="28"/>
          <w:szCs w:val="28"/>
          <w:lang w:val="bg-BG"/>
        </w:rPr>
        <w:t>с.Бистрица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EB47C2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с. Вакарел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B47C2" w:rsidRPr="009A447E">
        <w:rPr>
          <w:rFonts w:ascii="Times New Roman" w:hAnsi="Times New Roman" w:cs="Times New Roman"/>
          <w:sz w:val="28"/>
          <w:szCs w:val="28"/>
          <w:lang w:val="bg-BG"/>
        </w:rPr>
        <w:t>танцова школа „</w:t>
      </w:r>
      <w:proofErr w:type="spellStart"/>
      <w:r w:rsidR="00EB47C2" w:rsidRPr="009A447E">
        <w:rPr>
          <w:rFonts w:ascii="Times New Roman" w:hAnsi="Times New Roman" w:cs="Times New Roman"/>
          <w:sz w:val="28"/>
          <w:szCs w:val="28"/>
          <w:lang w:val="bg-BG"/>
        </w:rPr>
        <w:t>Ми-Ре-Ла</w:t>
      </w:r>
      <w:proofErr w:type="spellEnd"/>
      <w:r w:rsidR="00EB47C2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”, пенсионерски клуб Младост, с.Долни Богров, читалището в </w:t>
      </w:r>
      <w:proofErr w:type="spellStart"/>
      <w:r w:rsidR="00EB47C2" w:rsidRPr="009A447E">
        <w:rPr>
          <w:rFonts w:ascii="Times New Roman" w:hAnsi="Times New Roman" w:cs="Times New Roman"/>
          <w:sz w:val="28"/>
          <w:szCs w:val="28"/>
          <w:lang w:val="bg-BG"/>
        </w:rPr>
        <w:t>кв</w:t>
      </w:r>
      <w:proofErr w:type="spellEnd"/>
      <w:r w:rsidR="00EB47C2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, Гео Милев 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>клуб „</w:t>
      </w:r>
      <w:proofErr w:type="spellStart"/>
      <w:r w:rsidRPr="009A447E">
        <w:rPr>
          <w:rFonts w:ascii="Times New Roman" w:hAnsi="Times New Roman" w:cs="Times New Roman"/>
          <w:sz w:val="28"/>
          <w:szCs w:val="28"/>
          <w:lang w:val="bg-BG"/>
        </w:rPr>
        <w:t>Фрийденс</w:t>
      </w:r>
      <w:proofErr w:type="spellEnd"/>
      <w:r w:rsidRPr="009A447E">
        <w:rPr>
          <w:rFonts w:ascii="Times New Roman" w:hAnsi="Times New Roman" w:cs="Times New Roman"/>
          <w:sz w:val="28"/>
          <w:szCs w:val="28"/>
          <w:lang w:val="bg-BG"/>
        </w:rPr>
        <w:t>”.</w:t>
      </w:r>
    </w:p>
    <w:p w:rsidR="006630D1" w:rsidRPr="009A447E" w:rsidRDefault="006630D1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   Втория фестивален ден бе отреден двете читалища в Лозен. В концерта взеха участие изпълнители тръгнали от читалищната сцена – Валент</w:t>
      </w:r>
      <w:r w:rsidR="00EB47C2" w:rsidRPr="009A447E">
        <w:rPr>
          <w:rFonts w:ascii="Times New Roman" w:hAnsi="Times New Roman" w:cs="Times New Roman"/>
          <w:sz w:val="28"/>
          <w:szCs w:val="28"/>
          <w:lang w:val="bg-BG"/>
        </w:rPr>
        <w:t>ина Или</w:t>
      </w:r>
      <w:r w:rsidR="008F6A3C">
        <w:rPr>
          <w:rFonts w:ascii="Times New Roman" w:hAnsi="Times New Roman" w:cs="Times New Roman"/>
          <w:sz w:val="28"/>
          <w:szCs w:val="28"/>
          <w:lang w:val="bg-BG"/>
        </w:rPr>
        <w:t xml:space="preserve">ева, </w:t>
      </w:r>
      <w:r w:rsidR="00EB47C2" w:rsidRPr="009A447E">
        <w:rPr>
          <w:rFonts w:ascii="Times New Roman" w:hAnsi="Times New Roman" w:cs="Times New Roman"/>
          <w:sz w:val="28"/>
          <w:szCs w:val="28"/>
          <w:lang w:val="bg-BG"/>
        </w:rPr>
        <w:t>Валери Владимиров  гост</w:t>
      </w:r>
      <w:r w:rsidR="008F6A3C">
        <w:rPr>
          <w:rFonts w:ascii="Times New Roman" w:hAnsi="Times New Roman" w:cs="Times New Roman"/>
          <w:sz w:val="28"/>
          <w:szCs w:val="28"/>
          <w:lang w:val="bg-BG"/>
        </w:rPr>
        <w:t xml:space="preserve">и бяха Дичо, Ан-Никол и Георгия Райкова </w:t>
      </w:r>
      <w:r w:rsidR="00EB47C2" w:rsidRPr="009A447E">
        <w:rPr>
          <w:rFonts w:ascii="Times New Roman" w:hAnsi="Times New Roman" w:cs="Times New Roman"/>
          <w:sz w:val="28"/>
          <w:szCs w:val="28"/>
          <w:lang w:val="bg-BG"/>
        </w:rPr>
        <w:t>ученичка на фолклорната изпълнителка Снежана Борисова.</w:t>
      </w:r>
    </w:p>
    <w:p w:rsidR="00773F2E" w:rsidRPr="008F6A3C" w:rsidRDefault="00773F2E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F6A3C">
        <w:rPr>
          <w:rFonts w:ascii="Times New Roman" w:hAnsi="Times New Roman" w:cs="Times New Roman"/>
          <w:sz w:val="28"/>
          <w:szCs w:val="28"/>
          <w:lang w:val="bg-BG"/>
        </w:rPr>
        <w:t xml:space="preserve">        През отчетния период служителите на читалището можаха да допълнят гардероба на самодейните състави. Бяха ушити 8 костюма за детската певческа група и един </w:t>
      </w:r>
      <w:proofErr w:type="spellStart"/>
      <w:r w:rsidRPr="008F6A3C">
        <w:rPr>
          <w:rFonts w:ascii="Times New Roman" w:hAnsi="Times New Roman" w:cs="Times New Roman"/>
          <w:sz w:val="28"/>
          <w:szCs w:val="28"/>
          <w:lang w:val="bg-BG"/>
        </w:rPr>
        <w:t>литак</w:t>
      </w:r>
      <w:proofErr w:type="spellEnd"/>
      <w:r w:rsidRPr="008F6A3C">
        <w:rPr>
          <w:rFonts w:ascii="Times New Roman" w:hAnsi="Times New Roman" w:cs="Times New Roman"/>
          <w:sz w:val="28"/>
          <w:szCs w:val="28"/>
          <w:lang w:val="bg-BG"/>
        </w:rPr>
        <w:t xml:space="preserve"> за допълване костюмите на танцовия състав.</w:t>
      </w:r>
    </w:p>
    <w:p w:rsidR="00EB47C2" w:rsidRPr="009A447E" w:rsidRDefault="006630D1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  <w:t xml:space="preserve">Години наред към читалището работят и клубове, а те са клуб „Градина, билка, дом”, клуб „Българско везмо” ,клуб Млад </w:t>
      </w:r>
      <w:proofErr w:type="spellStart"/>
      <w:r w:rsidRPr="009A447E">
        <w:rPr>
          <w:rFonts w:ascii="Times New Roman" w:hAnsi="Times New Roman" w:cs="Times New Roman"/>
          <w:sz w:val="28"/>
          <w:szCs w:val="28"/>
          <w:lang w:val="bg-BG"/>
        </w:rPr>
        <w:t>краевед</w:t>
      </w:r>
      <w:proofErr w:type="spellEnd"/>
      <w:r w:rsidRPr="009A447E">
        <w:rPr>
          <w:rFonts w:ascii="Times New Roman" w:hAnsi="Times New Roman" w:cs="Times New Roman"/>
          <w:sz w:val="28"/>
          <w:szCs w:val="28"/>
          <w:lang w:val="bg-BG"/>
        </w:rPr>
        <w:t>”, клуб ”Читалищен туризъм”,</w:t>
      </w:r>
    </w:p>
    <w:p w:rsidR="006630D1" w:rsidRPr="009A447E" w:rsidRDefault="006630D1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 Самодейните състави бяха и на двудневна културно-историческа екскурзия до </w:t>
      </w:r>
      <w:r w:rsidR="00EB47C2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гр.Кюстендил и крепостта </w:t>
      </w:r>
      <w:proofErr w:type="spellStart"/>
      <w:r w:rsidR="00EB47C2" w:rsidRPr="009A447E">
        <w:rPr>
          <w:rFonts w:ascii="Times New Roman" w:hAnsi="Times New Roman" w:cs="Times New Roman"/>
          <w:sz w:val="28"/>
          <w:szCs w:val="28"/>
          <w:lang w:val="bg-BG"/>
        </w:rPr>
        <w:t>Хисърлъка</w:t>
      </w:r>
      <w:proofErr w:type="spellEnd"/>
      <w:r w:rsidR="00EB47C2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215D2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с пренощуване 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в хижа „</w:t>
      </w:r>
      <w:r w:rsidR="00B215D2" w:rsidRPr="009A447E">
        <w:rPr>
          <w:rFonts w:ascii="Times New Roman" w:hAnsi="Times New Roman" w:cs="Times New Roman"/>
          <w:sz w:val="28"/>
          <w:szCs w:val="28"/>
          <w:lang w:val="bg-BG"/>
        </w:rPr>
        <w:t>Трите Буки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”. Тази екскурзия бе награда за техните успехи и награди.  </w:t>
      </w:r>
    </w:p>
    <w:p w:rsidR="006630D1" w:rsidRPr="009A447E" w:rsidRDefault="00B215D2" w:rsidP="009A447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>Началото на годината приключиха довършителните дейности в салона на читалището, бяха поставени нови столове, завеси и пердета, на с</w:t>
      </w:r>
      <w:r w:rsidR="00BB2F57" w:rsidRPr="009A447E">
        <w:rPr>
          <w:rFonts w:ascii="Times New Roman" w:hAnsi="Times New Roman" w:cs="Times New Roman"/>
          <w:sz w:val="28"/>
          <w:szCs w:val="28"/>
          <w:lang w:val="bg-BG"/>
        </w:rPr>
        <w:t>ц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>ената бяха поставени знамена от което едното е специално направено с логото на читалището.</w:t>
      </w:r>
    </w:p>
    <w:p w:rsidR="00B215D2" w:rsidRPr="009A447E" w:rsidRDefault="00B215D2" w:rsidP="009A447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630D1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   За новите столове дължим огромна благодарност на Столична община в лицето на г-жа </w:t>
      </w:r>
      <w:proofErr w:type="spellStart"/>
      <w:r w:rsidR="006630D1" w:rsidRPr="009A447E">
        <w:rPr>
          <w:rFonts w:ascii="Times New Roman" w:hAnsi="Times New Roman" w:cs="Times New Roman"/>
          <w:sz w:val="28"/>
          <w:szCs w:val="28"/>
          <w:lang w:val="bg-BG"/>
        </w:rPr>
        <w:t>Фандъкова</w:t>
      </w:r>
      <w:proofErr w:type="spellEnd"/>
      <w:r w:rsidR="006630D1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, на инициативата на Васил Станчев подкрепен от Евгения Алексиева нашия народен представител както и активната подкрепа но район Панчарево в лицето на г-н </w:t>
      </w:r>
      <w:proofErr w:type="spellStart"/>
      <w:r w:rsidR="006630D1" w:rsidRPr="009A447E">
        <w:rPr>
          <w:rFonts w:ascii="Times New Roman" w:hAnsi="Times New Roman" w:cs="Times New Roman"/>
          <w:sz w:val="28"/>
          <w:szCs w:val="28"/>
          <w:lang w:val="bg-BG"/>
        </w:rPr>
        <w:t>Сичанов</w:t>
      </w:r>
      <w:proofErr w:type="spellEnd"/>
      <w:r w:rsidR="006630D1" w:rsidRPr="009A447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630D1" w:rsidRPr="009A447E" w:rsidRDefault="00B215D2" w:rsidP="009A447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За новия салон ни бе подарено ново озвучаване с пулт и две колони от Йордан </w:t>
      </w:r>
      <w:proofErr w:type="spellStart"/>
      <w:r w:rsidRPr="009A447E">
        <w:rPr>
          <w:rFonts w:ascii="Times New Roman" w:hAnsi="Times New Roman" w:cs="Times New Roman"/>
          <w:sz w:val="28"/>
          <w:szCs w:val="28"/>
          <w:lang w:val="bg-BG"/>
        </w:rPr>
        <w:t>Ибришимов</w:t>
      </w:r>
      <w:proofErr w:type="spellEnd"/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,  за което много му благодарим.  </w:t>
      </w:r>
    </w:p>
    <w:p w:rsidR="006630D1" w:rsidRPr="009A447E" w:rsidRDefault="006630D1" w:rsidP="009A44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ab/>
        <w:t>Цялата тази дейност през отчетния период за 201</w:t>
      </w:r>
      <w:r w:rsidR="00B215D2" w:rsidRPr="009A447E">
        <w:rPr>
          <w:rFonts w:ascii="Times New Roman" w:hAnsi="Times New Roman" w:cs="Times New Roman"/>
          <w:sz w:val="28"/>
          <w:szCs w:val="28"/>
          <w:lang w:val="bg-BG"/>
        </w:rPr>
        <w:t>9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г. на читалището не би била възможна без съдействието на вас – самодейците и на щатния персонал.</w:t>
      </w:r>
    </w:p>
    <w:p w:rsidR="006630D1" w:rsidRPr="009A447E" w:rsidRDefault="006630D1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>Председателя на читалището винаги е подкрепял осъществяването на местни и общински мероприятия. И за в бъдеще ръководството на читалището ще работи за организирането на концертни изяви фестивали и турнета.</w:t>
      </w:r>
    </w:p>
    <w:p w:rsidR="006630D1" w:rsidRPr="009A447E" w:rsidRDefault="006630D1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  <w:t xml:space="preserve">Работата с кметството е много добра. Със </w:t>
      </w:r>
      <w:r w:rsidR="00B215D2" w:rsidRPr="009A447E">
        <w:rPr>
          <w:rFonts w:ascii="Times New Roman" w:hAnsi="Times New Roman" w:cs="Times New Roman"/>
          <w:sz w:val="28"/>
          <w:szCs w:val="28"/>
          <w:lang w:val="bg-BG"/>
        </w:rPr>
        <w:t>бившия вече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кмет Васил Станчев</w:t>
      </w:r>
      <w:r w:rsidR="00B215D2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и настоящия кмет Георги Младенов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се контактува през цялата година, обсъждат се проблеми, търсят съвети и участвахме заедно в подготовката и провеждането на редица съвместни мероприятия.</w:t>
      </w:r>
    </w:p>
    <w:p w:rsidR="00BB2F57" w:rsidRPr="009A447E" w:rsidRDefault="00BB2F57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="00FD4177" w:rsidRPr="009A447E">
        <w:rPr>
          <w:rFonts w:ascii="Times New Roman" w:hAnsi="Times New Roman" w:cs="Times New Roman"/>
          <w:sz w:val="28"/>
          <w:szCs w:val="28"/>
          <w:lang w:val="bg-BG"/>
        </w:rPr>
        <w:t xml:space="preserve">МАЛКО НЕЩО </w:t>
      </w:r>
      <w:r w:rsidRPr="009A447E">
        <w:rPr>
          <w:rFonts w:ascii="Times New Roman" w:hAnsi="Times New Roman" w:cs="Times New Roman"/>
          <w:sz w:val="28"/>
          <w:szCs w:val="28"/>
          <w:lang w:val="bg-BG"/>
        </w:rPr>
        <w:t>ЗА ТОДОРОВДЕН</w:t>
      </w:r>
    </w:p>
    <w:p w:rsidR="006630D1" w:rsidRPr="009A447E" w:rsidRDefault="006630D1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ab/>
        <w:t>Тук трябва да споменем и доброволците които работят към читалището, Цветанка Николаева Петрова е дългогодишен ръководител на певческите групи към читалището и Силвия Стефанова Велинова която следи финансовата дейност на читалището за което много благодарим.</w:t>
      </w:r>
    </w:p>
    <w:p w:rsidR="006630D1" w:rsidRPr="009A447E" w:rsidRDefault="006630D1" w:rsidP="009A4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47E">
        <w:rPr>
          <w:rFonts w:ascii="Times New Roman" w:hAnsi="Times New Roman" w:cs="Times New Roman"/>
          <w:sz w:val="28"/>
          <w:szCs w:val="28"/>
          <w:lang w:val="bg-BG"/>
        </w:rPr>
        <w:tab/>
        <w:t>Нашата цел е била и ще бъде читалището да е близо до хората и да е достъпно за всеки от нас. Нека и за напред нашите читатели и самодейци влизат в библиотеката и читалището с убеждението, че пристъпват прага на едно място, което ги прави информирани с литература, интернет и обогатени от колоритния български фолклор.</w:t>
      </w:r>
    </w:p>
    <w:sectPr w:rsidR="006630D1" w:rsidRPr="009A447E" w:rsidSect="00163486">
      <w:footerReference w:type="default" r:id="rId8"/>
      <w:pgSz w:w="12240" w:h="15840"/>
      <w:pgMar w:top="1417" w:right="1417" w:bottom="1969" w:left="1417" w:header="720" w:footer="141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41F" w:rsidRDefault="0045341F">
      <w:pPr>
        <w:spacing w:after="0" w:line="240" w:lineRule="auto"/>
      </w:pPr>
      <w:r>
        <w:separator/>
      </w:r>
    </w:p>
  </w:endnote>
  <w:endnote w:type="continuationSeparator" w:id="0">
    <w:p w:rsidR="0045341F" w:rsidRDefault="0045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D1" w:rsidRDefault="006630D1">
    <w:pPr>
      <w:pStyle w:val="a9"/>
    </w:pPr>
    <w:r>
      <w:tab/>
    </w:r>
    <w:r>
      <w:tab/>
    </w:r>
    <w:r w:rsidR="00163486">
      <w:fldChar w:fldCharType="begin"/>
    </w:r>
    <w:r w:rsidR="000E116E">
      <w:instrText xml:space="preserve"> PAGE </w:instrText>
    </w:r>
    <w:r w:rsidR="00163486">
      <w:fldChar w:fldCharType="separate"/>
    </w:r>
    <w:r w:rsidR="008F6A3C">
      <w:rPr>
        <w:noProof/>
      </w:rPr>
      <w:t>1</w:t>
    </w:r>
    <w:r w:rsidR="00163486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41F" w:rsidRDefault="0045341F">
      <w:pPr>
        <w:spacing w:after="0" w:line="240" w:lineRule="auto"/>
      </w:pPr>
      <w:r>
        <w:separator/>
      </w:r>
    </w:p>
  </w:footnote>
  <w:footnote w:type="continuationSeparator" w:id="0">
    <w:p w:rsidR="0045341F" w:rsidRDefault="00453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940B3"/>
    <w:rsid w:val="000E116E"/>
    <w:rsid w:val="00163486"/>
    <w:rsid w:val="001A5D2D"/>
    <w:rsid w:val="00264D33"/>
    <w:rsid w:val="002858B7"/>
    <w:rsid w:val="002940B3"/>
    <w:rsid w:val="003204A2"/>
    <w:rsid w:val="00360456"/>
    <w:rsid w:val="003A3B7B"/>
    <w:rsid w:val="003D2E1E"/>
    <w:rsid w:val="00404F1F"/>
    <w:rsid w:val="00427269"/>
    <w:rsid w:val="0045341F"/>
    <w:rsid w:val="00455682"/>
    <w:rsid w:val="004936DD"/>
    <w:rsid w:val="00497040"/>
    <w:rsid w:val="00532C66"/>
    <w:rsid w:val="005E302B"/>
    <w:rsid w:val="005F347B"/>
    <w:rsid w:val="006630D1"/>
    <w:rsid w:val="006858E3"/>
    <w:rsid w:val="00773F2E"/>
    <w:rsid w:val="007B3E5E"/>
    <w:rsid w:val="00845886"/>
    <w:rsid w:val="008E75A4"/>
    <w:rsid w:val="008F6A3C"/>
    <w:rsid w:val="00907C02"/>
    <w:rsid w:val="00983D88"/>
    <w:rsid w:val="009A2A68"/>
    <w:rsid w:val="009A447E"/>
    <w:rsid w:val="009F6D60"/>
    <w:rsid w:val="00A02FAA"/>
    <w:rsid w:val="00B15E27"/>
    <w:rsid w:val="00B215D2"/>
    <w:rsid w:val="00BB2F57"/>
    <w:rsid w:val="00BE0095"/>
    <w:rsid w:val="00DD1CD6"/>
    <w:rsid w:val="00E72C5B"/>
    <w:rsid w:val="00EB47C2"/>
    <w:rsid w:val="00EE0464"/>
    <w:rsid w:val="00EF3F81"/>
    <w:rsid w:val="00F36277"/>
    <w:rsid w:val="00F4709C"/>
    <w:rsid w:val="00F611BB"/>
    <w:rsid w:val="00F61B58"/>
    <w:rsid w:val="00FD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86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  <w:rsid w:val="00163486"/>
  </w:style>
  <w:style w:type="character" w:customStyle="1" w:styleId="2">
    <w:name w:val="Шрифт на абзаца по подразбиране2"/>
    <w:rsid w:val="00163486"/>
  </w:style>
  <w:style w:type="character" w:customStyle="1" w:styleId="ListLabel1">
    <w:name w:val="ListLabel 1"/>
    <w:rsid w:val="00163486"/>
  </w:style>
  <w:style w:type="character" w:customStyle="1" w:styleId="ListLabel2">
    <w:name w:val="ListLabel 2"/>
    <w:rsid w:val="00163486"/>
    <w:rPr>
      <w:rFonts w:cs="Courier New"/>
    </w:rPr>
  </w:style>
  <w:style w:type="character" w:customStyle="1" w:styleId="a3">
    <w:name w:val="Водачи"/>
    <w:rsid w:val="00163486"/>
    <w:rPr>
      <w:rFonts w:ascii="OpenSymbol" w:eastAsia="OpenSymbol" w:hAnsi="OpenSymbol" w:cs="OpenSymbol"/>
    </w:rPr>
  </w:style>
  <w:style w:type="paragraph" w:customStyle="1" w:styleId="20">
    <w:name w:val="Заглавие2"/>
    <w:basedOn w:val="a"/>
    <w:next w:val="a4"/>
    <w:rsid w:val="0016348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163486"/>
    <w:pPr>
      <w:spacing w:after="120"/>
    </w:pPr>
  </w:style>
  <w:style w:type="paragraph" w:styleId="a5">
    <w:name w:val="List"/>
    <w:basedOn w:val="a4"/>
    <w:rsid w:val="00163486"/>
    <w:rPr>
      <w:rFonts w:cs="Arial"/>
    </w:rPr>
  </w:style>
  <w:style w:type="paragraph" w:customStyle="1" w:styleId="21">
    <w:name w:val="Надпис2"/>
    <w:basedOn w:val="a"/>
    <w:rsid w:val="001634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Указател"/>
    <w:basedOn w:val="a"/>
    <w:rsid w:val="00163486"/>
    <w:pPr>
      <w:suppressLineNumbers/>
    </w:pPr>
    <w:rPr>
      <w:rFonts w:cs="Arial"/>
    </w:rPr>
  </w:style>
  <w:style w:type="paragraph" w:customStyle="1" w:styleId="10">
    <w:name w:val="Заглавие1"/>
    <w:basedOn w:val="a"/>
    <w:next w:val="a4"/>
    <w:rsid w:val="0016348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Title"/>
    <w:basedOn w:val="10"/>
    <w:next w:val="a8"/>
    <w:qFormat/>
    <w:rsid w:val="00163486"/>
  </w:style>
  <w:style w:type="paragraph" w:styleId="a8">
    <w:name w:val="Subtitle"/>
    <w:basedOn w:val="10"/>
    <w:next w:val="a4"/>
    <w:qFormat/>
    <w:rsid w:val="00163486"/>
    <w:pPr>
      <w:jc w:val="center"/>
    </w:pPr>
    <w:rPr>
      <w:i/>
      <w:iCs/>
    </w:rPr>
  </w:style>
  <w:style w:type="paragraph" w:customStyle="1" w:styleId="11">
    <w:name w:val="Надпис1"/>
    <w:basedOn w:val="a"/>
    <w:rsid w:val="001634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Списък на абзаци1"/>
    <w:basedOn w:val="a"/>
    <w:rsid w:val="00163486"/>
    <w:pPr>
      <w:ind w:left="720"/>
    </w:pPr>
  </w:style>
  <w:style w:type="paragraph" w:styleId="a9">
    <w:name w:val="footer"/>
    <w:basedOn w:val="a"/>
    <w:rsid w:val="00163486"/>
    <w:pPr>
      <w:suppressLineNumbers/>
      <w:tabs>
        <w:tab w:val="center" w:pos="4703"/>
        <w:tab w:val="right" w:pos="9406"/>
      </w:tabs>
    </w:pPr>
  </w:style>
  <w:style w:type="paragraph" w:styleId="aa">
    <w:name w:val="header"/>
    <w:basedOn w:val="a"/>
    <w:rsid w:val="00163486"/>
    <w:pPr>
      <w:suppressLineNumbers/>
      <w:tabs>
        <w:tab w:val="center" w:pos="4819"/>
        <w:tab w:val="right" w:pos="9638"/>
      </w:tabs>
    </w:pPr>
  </w:style>
  <w:style w:type="paragraph" w:styleId="ab">
    <w:name w:val="Balloon Text"/>
    <w:basedOn w:val="a"/>
    <w:link w:val="ac"/>
    <w:uiPriority w:val="99"/>
    <w:semiHidden/>
    <w:unhideWhenUsed/>
    <w:rsid w:val="009A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A447E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character" w:customStyle="1" w:styleId="2">
    <w:name w:val="Шрифт на абзаца по подразбиране2"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a3">
    <w:name w:val="Водачи"/>
    <w:rPr>
      <w:rFonts w:ascii="OpenSymbol" w:eastAsia="OpenSymbol" w:hAnsi="OpenSymbol" w:cs="OpenSymbol"/>
    </w:rPr>
  </w:style>
  <w:style w:type="paragraph" w:customStyle="1" w:styleId="20">
    <w:name w:val="Заглавие2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customStyle="1" w:styleId="21">
    <w:name w:val="Надпис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Указател"/>
    <w:basedOn w:val="a"/>
    <w:pPr>
      <w:suppressLineNumbers/>
    </w:pPr>
    <w:rPr>
      <w:rFonts w:cs="Arial"/>
    </w:rPr>
  </w:style>
  <w:style w:type="paragraph" w:customStyle="1" w:styleId="10">
    <w:name w:val="Заглавие1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11">
    <w:name w:val="Надпис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Списък на абзаци1"/>
    <w:basedOn w:val="a"/>
    <w:pPr>
      <w:ind w:left="720"/>
    </w:pPr>
  </w:style>
  <w:style w:type="paragraph" w:styleId="a9">
    <w:name w:val="footer"/>
    <w:basedOn w:val="a"/>
    <w:pPr>
      <w:suppressLineNumbers/>
      <w:tabs>
        <w:tab w:val="center" w:pos="4703"/>
        <w:tab w:val="right" w:pos="9406"/>
      </w:tabs>
    </w:p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EB6A3-1E7A-4135-B4AF-5F232F6C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cp:lastPrinted>2020-04-02T13:30:00Z</cp:lastPrinted>
  <dcterms:created xsi:type="dcterms:W3CDTF">2020-04-13T13:35:00Z</dcterms:created>
  <dcterms:modified xsi:type="dcterms:W3CDTF">2020-04-13T13:35:00Z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